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9"/>
        <w:gridCol w:w="5812"/>
      </w:tblGrid>
      <w:tr w:rsidR="00403A6C" w14:paraId="4B50029D" w14:textId="77777777" w:rsidTr="00403A6C">
        <w:tc>
          <w:tcPr>
            <w:tcW w:w="3549" w:type="dxa"/>
            <w:hideMark/>
          </w:tcPr>
          <w:p w14:paraId="634F90A9" w14:textId="788C55E2" w:rsidR="00403A6C" w:rsidRDefault="00403A6C">
            <w:pPr>
              <w:jc w:val="center"/>
              <w:rPr>
                <w:sz w:val="28"/>
                <w:szCs w:val="28"/>
              </w:rPr>
            </w:pPr>
            <w:r>
              <w:rPr>
                <w:noProof/>
                <w:sz w:val="28"/>
                <w:szCs w:val="28"/>
              </w:rPr>
              <mc:AlternateContent>
                <mc:Choice Requires="wps">
                  <w:drawing>
                    <wp:anchor distT="0" distB="0" distL="114300" distR="114300" simplePos="0" relativeHeight="251662336" behindDoc="0" locked="0" layoutInCell="1" allowOverlap="1" wp14:anchorId="460B1FA5" wp14:editId="4BA0B407">
                      <wp:simplePos x="0" y="0"/>
                      <wp:positionH relativeFrom="column">
                        <wp:posOffset>859790</wp:posOffset>
                      </wp:positionH>
                      <wp:positionV relativeFrom="paragraph">
                        <wp:posOffset>414655</wp:posOffset>
                      </wp:positionV>
                      <wp:extent cx="450850" cy="635"/>
                      <wp:effectExtent l="8255" t="10795" r="7620" b="7620"/>
                      <wp:wrapNone/>
                      <wp:docPr id="112496103" name="Connector: Elbow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85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423154"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4" o:spid="_x0000_s1026" type="#_x0000_t34" style="position:absolute;margin-left:67.7pt;margin-top:32.65pt;width:35.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"/>
                  </w:pict>
                </mc:Fallback>
              </mc:AlternateContent>
            </w:r>
            <w:r>
              <w:rPr>
                <w:b/>
                <w:sz w:val="26"/>
                <w:szCs w:val="26"/>
              </w:rPr>
              <w:t>ỦY BAN NHÂN DÂN</w:t>
            </w:r>
            <w:r>
              <w:rPr>
                <w:b/>
              </w:rPr>
              <w:br/>
            </w:r>
            <w:r>
              <w:rPr>
                <w:b/>
                <w:sz w:val="26"/>
                <w:szCs w:val="26"/>
              </w:rPr>
              <w:t>XÃ DI LINH</w:t>
            </w:r>
            <w:r>
              <w:rPr>
                <w:b/>
              </w:rPr>
              <w:br/>
            </w:r>
          </w:p>
        </w:tc>
        <w:tc>
          <w:tcPr>
            <w:tcW w:w="5812" w:type="dxa"/>
            <w:hideMark/>
          </w:tcPr>
          <w:p w14:paraId="7E6D89E5" w14:textId="5BA1854A" w:rsidR="00403A6C" w:rsidRDefault="00403A6C">
            <w:pPr>
              <w:jc w:val="center"/>
              <w:rPr>
                <w:bCs/>
              </w:rPr>
            </w:pPr>
            <w:r>
              <w:rPr>
                <w:b/>
                <w:sz w:val="26"/>
                <w:szCs w:val="26"/>
              </w:rPr>
              <w:t>CỘNG HÒA XÃ HỘI CHỦ NGHĨA VIỆT NAM</w:t>
            </w:r>
            <w:r>
              <w:rPr>
                <w:b/>
              </w:rPr>
              <w:br/>
            </w:r>
            <w:r w:rsidRPr="00403A6C">
              <w:rPr>
                <w:b/>
                <w:sz w:val="28"/>
                <w:szCs w:val="28"/>
              </w:rPr>
              <w:t xml:space="preserve">Độc lập - Tự do - Hạnh phúc </w:t>
            </w:r>
            <w:r w:rsidRPr="00403A6C">
              <w:rPr>
                <w:b/>
                <w:sz w:val="28"/>
                <w:szCs w:val="28"/>
              </w:rPr>
              <w:br/>
            </w:r>
          </w:p>
        </w:tc>
      </w:tr>
      <w:tr w:rsidR="00403A6C" w14:paraId="190F47F0" w14:textId="77777777" w:rsidTr="00403A6C">
        <w:tc>
          <w:tcPr>
            <w:tcW w:w="3549" w:type="dxa"/>
            <w:hideMark/>
          </w:tcPr>
          <w:p w14:paraId="7BE176AA" w14:textId="507EF6B6" w:rsidR="00403A6C" w:rsidRDefault="00403A6C" w:rsidP="00403A6C">
            <w:pPr>
              <w:spacing w:before="120"/>
              <w:jc w:val="center"/>
              <w:rPr>
                <w:bCs/>
                <w:sz w:val="26"/>
                <w:szCs w:val="26"/>
              </w:rPr>
            </w:pPr>
            <w:r>
              <w:rPr>
                <w:bCs/>
                <w:sz w:val="26"/>
                <w:szCs w:val="26"/>
              </w:rPr>
              <w:t>Số:           /UBND</w:t>
            </w:r>
          </w:p>
          <w:p w14:paraId="57811494" w14:textId="23FC10E0" w:rsidR="00403A6C" w:rsidRPr="0061299D" w:rsidRDefault="00403A6C">
            <w:pPr>
              <w:jc w:val="center"/>
              <w:rPr>
                <w:bCs/>
                <w:sz w:val="26"/>
                <w:szCs w:val="26"/>
              </w:rPr>
            </w:pPr>
            <w:r w:rsidRPr="0061299D">
              <w:rPr>
                <w:sz w:val="26"/>
                <w:szCs w:val="26"/>
              </w:rPr>
              <w:t xml:space="preserve">V/v </w:t>
            </w:r>
            <w:r w:rsidR="00A9103E" w:rsidRPr="0061299D">
              <w:rPr>
                <w:sz w:val="26"/>
                <w:szCs w:val="26"/>
              </w:rPr>
              <w:t xml:space="preserve">triển khai thực hiện Phong trào thi đua “Đổi mới sáng tạo, phát triển khoa học, công nghệ, chuyển đổi số, chuyển đổi xanh” trong </w:t>
            </w:r>
            <w:r w:rsidR="002D18A7">
              <w:rPr>
                <w:sz w:val="26"/>
                <w:szCs w:val="26"/>
              </w:rPr>
              <w:t>ngành Y</w:t>
            </w:r>
            <w:r w:rsidR="00A9103E" w:rsidRPr="0061299D">
              <w:rPr>
                <w:sz w:val="26"/>
                <w:szCs w:val="26"/>
              </w:rPr>
              <w:t xml:space="preserve"> tế </w:t>
            </w:r>
          </w:p>
        </w:tc>
        <w:tc>
          <w:tcPr>
            <w:tcW w:w="5812" w:type="dxa"/>
            <w:hideMark/>
          </w:tcPr>
          <w:p w14:paraId="0DFF5FEA" w14:textId="5E835DE5" w:rsidR="00403A6C" w:rsidRPr="00403A6C" w:rsidRDefault="000025C6" w:rsidP="00403A6C">
            <w:pPr>
              <w:spacing w:before="120"/>
              <w:ind w:firstLine="885"/>
              <w:rPr>
                <w:bCs/>
                <w:sz w:val="28"/>
                <w:szCs w:val="28"/>
              </w:rPr>
            </w:pPr>
            <w:r>
              <w:rPr>
                <w:bCs/>
                <w:noProof/>
              </w:rPr>
              <mc:AlternateContent>
                <mc:Choice Requires="wps">
                  <w:drawing>
                    <wp:anchor distT="4294967295" distB="4294967295" distL="114300" distR="114300" simplePos="0" relativeHeight="251663360" behindDoc="0" locked="0" layoutInCell="1" allowOverlap="1" wp14:anchorId="33C9E47E" wp14:editId="3941928A">
                      <wp:simplePos x="0" y="0"/>
                      <wp:positionH relativeFrom="column">
                        <wp:posOffset>681990</wp:posOffset>
                      </wp:positionH>
                      <wp:positionV relativeFrom="paragraph">
                        <wp:posOffset>42545</wp:posOffset>
                      </wp:positionV>
                      <wp:extent cx="2183765"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3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016D84" id="_x0000_t32" coordsize="21600,21600" o:spt="32" o:oned="t" path="m,l21600,21600e" filled="f">
                      <v:path arrowok="t" fillok="f" o:connecttype="none"/>
                      <o:lock v:ext="edit" shapetype="t"/>
                    </v:shapetype>
                    <v:shape id="Straight Arrow Connector 4" o:spid="_x0000_s1026" type="#_x0000_t32" style="position:absolute;margin-left:53.7pt;margin-top:3.35pt;width:171.9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"/>
                  </w:pict>
                </mc:Fallback>
              </mc:AlternateContent>
            </w:r>
            <w:r w:rsidR="00403A6C" w:rsidRPr="00403A6C">
              <w:rPr>
                <w:bCs/>
                <w:i/>
                <w:iCs/>
                <w:sz w:val="28"/>
                <w:szCs w:val="28"/>
              </w:rPr>
              <w:t>Di Linh, ngày        tháng       năm 2026</w:t>
            </w:r>
          </w:p>
        </w:tc>
      </w:tr>
    </w:tbl>
    <w:p w14:paraId="031CE650" w14:textId="77777777" w:rsidR="00D03652" w:rsidRDefault="00D03652" w:rsidP="00D03652">
      <w:pPr>
        <w:spacing w:before="120"/>
      </w:pPr>
    </w:p>
    <w:p w14:paraId="1A9A24EF" w14:textId="5B787006" w:rsidR="00D03652" w:rsidRDefault="00D03652" w:rsidP="00A66B12">
      <w:pPr>
        <w:spacing w:before="120"/>
        <w:jc w:val="center"/>
        <w:rPr>
          <w:sz w:val="28"/>
        </w:rPr>
      </w:pPr>
      <w:r>
        <w:rPr>
          <w:sz w:val="28"/>
        </w:rPr>
        <w:t xml:space="preserve">Kính gửi:  </w:t>
      </w:r>
      <w:r w:rsidR="00A9103E" w:rsidRPr="00A9103E">
        <w:rPr>
          <w:sz w:val="28"/>
        </w:rPr>
        <w:t>Trạm Y tế xã Di Linh</w:t>
      </w:r>
    </w:p>
    <w:p w14:paraId="3406AFD5" w14:textId="77777777" w:rsidR="003D6831" w:rsidRDefault="003D6831" w:rsidP="00A66B12">
      <w:pPr>
        <w:spacing w:before="120"/>
        <w:jc w:val="center"/>
        <w:rPr>
          <w:sz w:val="28"/>
        </w:rPr>
      </w:pPr>
    </w:p>
    <w:p w14:paraId="44D4B06A" w14:textId="5FD773CA" w:rsidR="00A9103E" w:rsidRPr="00A9103E" w:rsidRDefault="00A9103E" w:rsidP="00A9103E">
      <w:pPr>
        <w:tabs>
          <w:tab w:val="left" w:pos="851"/>
        </w:tabs>
        <w:spacing w:after="120"/>
        <w:ind w:firstLine="709"/>
        <w:jc w:val="both"/>
        <w:rPr>
          <w:sz w:val="28"/>
        </w:rPr>
      </w:pPr>
      <w:r w:rsidRPr="00A9103E">
        <w:rPr>
          <w:sz w:val="28"/>
        </w:rPr>
        <w:t xml:space="preserve">Thực hiện Kế hoạch </w:t>
      </w:r>
      <w:r w:rsidR="006519FA">
        <w:rPr>
          <w:sz w:val="28"/>
        </w:rPr>
        <w:t xml:space="preserve">số 549/KH-SYT ngày 11/5/2026 </w:t>
      </w:r>
      <w:r w:rsidRPr="00A9103E">
        <w:rPr>
          <w:sz w:val="28"/>
        </w:rPr>
        <w:t>của Sở Y tế tỉnh Lâm Đồng về triển khai thực hiện Phong trào thi đua “Đổi mới sáng tạo, phát triển khoa học, công nghệ, chuyển đổi số, chuyển đổi xanh” trong ngành Y tế tỉnh Lâm Đồng;</w:t>
      </w:r>
    </w:p>
    <w:p w14:paraId="49288DE6" w14:textId="77777777" w:rsidR="00A9103E" w:rsidRDefault="00A9103E" w:rsidP="00A9103E">
      <w:pPr>
        <w:tabs>
          <w:tab w:val="left" w:pos="851"/>
        </w:tabs>
        <w:spacing w:after="120"/>
        <w:ind w:firstLine="709"/>
        <w:jc w:val="both"/>
        <w:rPr>
          <w:sz w:val="28"/>
        </w:rPr>
      </w:pPr>
      <w:r w:rsidRPr="00A9103E">
        <w:rPr>
          <w:sz w:val="28"/>
        </w:rPr>
        <w:t xml:space="preserve">Ủy ban nhân dân xã Di Linh </w:t>
      </w:r>
      <w:r>
        <w:rPr>
          <w:sz w:val="28"/>
        </w:rPr>
        <w:t>có ý kiến như sau:</w:t>
      </w:r>
    </w:p>
    <w:p w14:paraId="216DF0D1" w14:textId="1B84CF3F" w:rsidR="00A9103E" w:rsidRPr="00A9103E" w:rsidRDefault="00A9103E" w:rsidP="00A9103E">
      <w:pPr>
        <w:tabs>
          <w:tab w:val="left" w:pos="851"/>
        </w:tabs>
        <w:spacing w:after="120"/>
        <w:ind w:firstLine="709"/>
        <w:jc w:val="both"/>
        <w:rPr>
          <w:b/>
          <w:bCs/>
          <w:sz w:val="28"/>
        </w:rPr>
      </w:pPr>
      <w:r w:rsidRPr="00A9103E">
        <w:rPr>
          <w:b/>
          <w:bCs/>
          <w:sz w:val="28"/>
        </w:rPr>
        <w:t>1. Đ</w:t>
      </w:r>
      <w:r w:rsidRPr="00A9103E">
        <w:rPr>
          <w:b/>
          <w:bCs/>
          <w:sz w:val="28"/>
        </w:rPr>
        <w:t>ề nghị Trạm Y tế xã</w:t>
      </w:r>
    </w:p>
    <w:p w14:paraId="0EC78722" w14:textId="28A1ED0F" w:rsidR="00A9103E" w:rsidRPr="00A9103E" w:rsidRDefault="002D18A7" w:rsidP="00A9103E">
      <w:pPr>
        <w:tabs>
          <w:tab w:val="left" w:pos="851"/>
        </w:tabs>
        <w:spacing w:after="120"/>
        <w:ind w:firstLine="709"/>
        <w:jc w:val="both"/>
        <w:rPr>
          <w:b/>
          <w:bCs/>
          <w:sz w:val="28"/>
        </w:rPr>
      </w:pPr>
      <w:r>
        <w:rPr>
          <w:sz w:val="28"/>
        </w:rPr>
        <w:t>Đ</w:t>
      </w:r>
      <w:r w:rsidR="00A9103E" w:rsidRPr="00A9103E">
        <w:rPr>
          <w:sz w:val="28"/>
        </w:rPr>
        <w:t>ăng ký mô hình, sáng kiến về đổi mới sáng tạo, chuyển đổi số trong lĩnh vực y tế</w:t>
      </w:r>
      <w:r w:rsidR="00A9103E">
        <w:rPr>
          <w:sz w:val="28"/>
        </w:rPr>
        <w:t xml:space="preserve"> về UBND xã </w:t>
      </w:r>
      <w:r w:rsidR="00A9103E" w:rsidRPr="0061299D">
        <w:rPr>
          <w:i/>
          <w:iCs/>
          <w:sz w:val="28"/>
        </w:rPr>
        <w:t xml:space="preserve">(qua </w:t>
      </w:r>
      <w:r w:rsidR="00A9103E" w:rsidRPr="0061299D">
        <w:rPr>
          <w:i/>
          <w:iCs/>
          <w:sz w:val="28"/>
        </w:rPr>
        <w:t>Phòng Văn hóa - Xã hội</w:t>
      </w:r>
      <w:r w:rsidR="00A9103E" w:rsidRPr="0061299D">
        <w:rPr>
          <w:i/>
          <w:iCs/>
          <w:sz w:val="28"/>
        </w:rPr>
        <w:t>).</w:t>
      </w:r>
    </w:p>
    <w:p w14:paraId="7F169400" w14:textId="77777777" w:rsidR="00A9103E" w:rsidRDefault="00A9103E" w:rsidP="00A9103E">
      <w:pPr>
        <w:tabs>
          <w:tab w:val="left" w:pos="851"/>
        </w:tabs>
        <w:spacing w:after="120"/>
        <w:ind w:firstLine="709"/>
        <w:jc w:val="both"/>
        <w:rPr>
          <w:sz w:val="28"/>
        </w:rPr>
      </w:pPr>
      <w:r w:rsidRPr="00A9103E">
        <w:rPr>
          <w:sz w:val="28"/>
        </w:rPr>
        <w:t xml:space="preserve">Ưu tiên triển khai hồ sơ sức khỏe điện tử, sổ sức khỏe điện tử, quản lý sức khỏe người dân, truyền thông giáo dục sức khỏe trên nền tảng số và kết nối dữ liệu y tế theo hướng dẫn của ngành Y tế. </w:t>
      </w:r>
    </w:p>
    <w:p w14:paraId="77ED870E" w14:textId="77777777" w:rsidR="00A9103E" w:rsidRDefault="00A9103E" w:rsidP="00A9103E">
      <w:pPr>
        <w:tabs>
          <w:tab w:val="left" w:pos="851"/>
        </w:tabs>
        <w:spacing w:after="120"/>
        <w:ind w:firstLine="709"/>
        <w:jc w:val="both"/>
        <w:rPr>
          <w:sz w:val="28"/>
        </w:rPr>
      </w:pPr>
      <w:r w:rsidRPr="00A9103E">
        <w:rPr>
          <w:sz w:val="28"/>
        </w:rPr>
        <w:t xml:space="preserve">Đẩy mạnh tuyên truyền, vận động người dân sử dụng dịch vụ y tế số, dịch vụ công trực tuyến, thanh toán không dùng tiền mặt và các tiện ích số trong khám bệnh, chữa bệnh, chăm sóc sức khỏe. </w:t>
      </w:r>
    </w:p>
    <w:p w14:paraId="50EB4B1C" w14:textId="29CEA71B" w:rsidR="00A9103E" w:rsidRDefault="00A9103E" w:rsidP="00A9103E">
      <w:pPr>
        <w:tabs>
          <w:tab w:val="left" w:pos="851"/>
        </w:tabs>
        <w:spacing w:after="120"/>
        <w:ind w:firstLine="709"/>
        <w:jc w:val="both"/>
        <w:rPr>
          <w:sz w:val="28"/>
        </w:rPr>
      </w:pPr>
      <w:r w:rsidRPr="00A9103E">
        <w:rPr>
          <w:sz w:val="28"/>
        </w:rPr>
        <w:t xml:space="preserve">Thực hiện tốt công tác bảo vệ môi trường y tế; quản lý chất thải y tế theo quy định; xây dựng môi trường y tế xanh, sạch, đẹp, </w:t>
      </w:r>
      <w:proofErr w:type="gramStart"/>
      <w:r w:rsidRPr="00A9103E">
        <w:rPr>
          <w:sz w:val="28"/>
        </w:rPr>
        <w:t>an</w:t>
      </w:r>
      <w:proofErr w:type="gramEnd"/>
      <w:r w:rsidRPr="00A9103E">
        <w:rPr>
          <w:sz w:val="28"/>
        </w:rPr>
        <w:t xml:space="preserve"> toàn.</w:t>
      </w:r>
    </w:p>
    <w:p w14:paraId="2CE6FAF8" w14:textId="5F8C1FC7" w:rsidR="00A9103E" w:rsidRPr="00A9103E" w:rsidRDefault="00A9103E" w:rsidP="003D6831">
      <w:pPr>
        <w:tabs>
          <w:tab w:val="left" w:pos="851"/>
        </w:tabs>
        <w:spacing w:after="120"/>
        <w:ind w:firstLine="709"/>
        <w:jc w:val="both"/>
        <w:rPr>
          <w:b/>
          <w:bCs/>
          <w:sz w:val="28"/>
        </w:rPr>
      </w:pPr>
      <w:r w:rsidRPr="00A9103E">
        <w:rPr>
          <w:b/>
          <w:bCs/>
          <w:sz w:val="28"/>
        </w:rPr>
        <w:t>2. Phòng Văn hóa - Xã hội</w:t>
      </w:r>
    </w:p>
    <w:p w14:paraId="4B4769BC" w14:textId="038A62FF" w:rsidR="00D935D9" w:rsidRDefault="00A9103E" w:rsidP="00403A6C">
      <w:pPr>
        <w:tabs>
          <w:tab w:val="left" w:pos="851"/>
        </w:tabs>
        <w:spacing w:after="120"/>
        <w:ind w:firstLine="709"/>
        <w:jc w:val="both"/>
        <w:rPr>
          <w:sz w:val="28"/>
        </w:rPr>
      </w:pPr>
      <w:r w:rsidRPr="00A9103E">
        <w:rPr>
          <w:sz w:val="28"/>
        </w:rPr>
        <w:t>Theo dõi, đôn đốc việc triển khai thực hiện; tổng hợp kết quả, tham mưu UBND xã báo cáo theo quy định.</w:t>
      </w:r>
    </w:p>
    <w:p w14:paraId="56E3125B" w14:textId="3C6271B3" w:rsidR="00A9103E" w:rsidRDefault="00A9103E" w:rsidP="00403A6C">
      <w:pPr>
        <w:tabs>
          <w:tab w:val="left" w:pos="851"/>
        </w:tabs>
        <w:spacing w:after="120"/>
        <w:ind w:firstLine="709"/>
        <w:jc w:val="both"/>
        <w:rPr>
          <w:sz w:val="28"/>
        </w:rPr>
      </w:pPr>
      <w:r w:rsidRPr="00A9103E">
        <w:rPr>
          <w:sz w:val="28"/>
        </w:rPr>
        <w:t xml:space="preserve">Kịp thời đề xuất </w:t>
      </w:r>
      <w:r w:rsidR="002D18A7">
        <w:rPr>
          <w:sz w:val="28"/>
        </w:rPr>
        <w:t xml:space="preserve">biểu dương, </w:t>
      </w:r>
      <w:r w:rsidRPr="00A9103E">
        <w:rPr>
          <w:sz w:val="28"/>
        </w:rPr>
        <w:t>khen thưởng các tập thể, cá nhân có mô hình, sáng kiến, cách làm hiệu quả trong quá trình triển khai thực hiện.</w:t>
      </w:r>
    </w:p>
    <w:p w14:paraId="22A90AFB" w14:textId="1025E464" w:rsidR="00A9103E" w:rsidRPr="00D935D9" w:rsidRDefault="00A9103E" w:rsidP="00403A6C">
      <w:pPr>
        <w:tabs>
          <w:tab w:val="left" w:pos="851"/>
        </w:tabs>
        <w:spacing w:after="120"/>
        <w:ind w:firstLine="709"/>
        <w:jc w:val="both"/>
        <w:rPr>
          <w:sz w:val="28"/>
        </w:rPr>
      </w:pPr>
      <w:r w:rsidRPr="00A9103E">
        <w:rPr>
          <w:sz w:val="28"/>
        </w:rPr>
        <w:t>Đề nghị các cơ quan, đơn vị nghiêm túc triển khai thực hiện./.</w:t>
      </w:r>
    </w:p>
    <w:tbl>
      <w:tblPr>
        <w:tblW w:w="9772" w:type="dxa"/>
        <w:tblCellMar>
          <w:left w:w="0" w:type="dxa"/>
          <w:right w:w="0" w:type="dxa"/>
        </w:tblCellMar>
        <w:tblLook w:val="04A0" w:firstRow="1" w:lastRow="0" w:firstColumn="1" w:lastColumn="0" w:noHBand="0" w:noVBand="1"/>
      </w:tblPr>
      <w:tblGrid>
        <w:gridCol w:w="4886"/>
        <w:gridCol w:w="4886"/>
      </w:tblGrid>
      <w:tr w:rsidR="00D03652" w:rsidRPr="001576CF" w14:paraId="2AD20933" w14:textId="77777777" w:rsidTr="00DB2868">
        <w:trPr>
          <w:trHeight w:val="2520"/>
        </w:trPr>
        <w:tc>
          <w:tcPr>
            <w:tcW w:w="4886" w:type="dxa"/>
            <w:tcMar>
              <w:top w:w="0" w:type="dxa"/>
              <w:left w:w="108" w:type="dxa"/>
              <w:bottom w:w="0" w:type="dxa"/>
              <w:right w:w="108" w:type="dxa"/>
            </w:tcMar>
          </w:tcPr>
          <w:p w14:paraId="0885A346" w14:textId="77777777" w:rsidR="00403A6C" w:rsidRDefault="00D03652" w:rsidP="00403A6C">
            <w:pPr>
              <w:rPr>
                <w:sz w:val="22"/>
              </w:rPr>
            </w:pPr>
            <w:r w:rsidRPr="003246AD">
              <w:rPr>
                <w:b/>
                <w:bCs/>
                <w:i/>
                <w:iCs/>
                <w:lang w:val="vi-VN"/>
              </w:rPr>
              <w:t>Nơi nhận:</w:t>
            </w:r>
            <w:r w:rsidRPr="003246AD">
              <w:rPr>
                <w:b/>
                <w:bCs/>
                <w:i/>
                <w:iCs/>
                <w:sz w:val="22"/>
              </w:rPr>
              <w:br/>
            </w:r>
            <w:r w:rsidRPr="003246AD">
              <w:rPr>
                <w:sz w:val="22"/>
              </w:rPr>
              <w:t>-</w:t>
            </w:r>
            <w:r>
              <w:rPr>
                <w:sz w:val="22"/>
              </w:rPr>
              <w:t xml:space="preserve"> Như trên;</w:t>
            </w:r>
          </w:p>
          <w:p w14:paraId="7D5E6AE5" w14:textId="3765AAF9" w:rsidR="006519FA" w:rsidRDefault="006519FA" w:rsidP="00403A6C">
            <w:pPr>
              <w:rPr>
                <w:sz w:val="22"/>
              </w:rPr>
            </w:pPr>
            <w:r>
              <w:rPr>
                <w:sz w:val="22"/>
              </w:rPr>
              <w:t>- CT, các PCT UBND;</w:t>
            </w:r>
          </w:p>
          <w:p w14:paraId="6192C497" w14:textId="384262CB" w:rsidR="005A37D7" w:rsidRDefault="005A37D7" w:rsidP="00403A6C">
            <w:pPr>
              <w:rPr>
                <w:sz w:val="22"/>
              </w:rPr>
            </w:pPr>
            <w:r>
              <w:rPr>
                <w:sz w:val="22"/>
              </w:rPr>
              <w:t xml:space="preserve">- </w:t>
            </w:r>
            <w:r w:rsidR="00A60540">
              <w:rPr>
                <w:sz w:val="22"/>
              </w:rPr>
              <w:t>Phòng Văn hóa - Xã hội;</w:t>
            </w:r>
          </w:p>
          <w:p w14:paraId="4C0A8685" w14:textId="3C81D295" w:rsidR="00D03652" w:rsidRPr="00BA65AF" w:rsidRDefault="00D03652" w:rsidP="00403A6C">
            <w:pPr>
              <w:pStyle w:val="ListParagraph"/>
              <w:ind w:left="0"/>
              <w:rPr>
                <w:sz w:val="22"/>
              </w:rPr>
            </w:pPr>
            <w:r w:rsidRPr="00BA65AF">
              <w:rPr>
                <w:sz w:val="22"/>
              </w:rPr>
              <w:t>- Lưu</w:t>
            </w:r>
            <w:r>
              <w:rPr>
                <w:sz w:val="22"/>
              </w:rPr>
              <w:t>:</w:t>
            </w:r>
            <w:r w:rsidRPr="00BA65AF">
              <w:rPr>
                <w:sz w:val="22"/>
              </w:rPr>
              <w:t xml:space="preserve"> VT</w:t>
            </w:r>
            <w:r w:rsidR="00A9103E">
              <w:rPr>
                <w:sz w:val="22"/>
              </w:rPr>
              <w:t>.</w:t>
            </w:r>
          </w:p>
        </w:tc>
        <w:tc>
          <w:tcPr>
            <w:tcW w:w="4886" w:type="dxa"/>
            <w:tcMar>
              <w:top w:w="0" w:type="dxa"/>
              <w:left w:w="108" w:type="dxa"/>
              <w:bottom w:w="0" w:type="dxa"/>
              <w:right w:w="108" w:type="dxa"/>
            </w:tcMar>
          </w:tcPr>
          <w:p w14:paraId="5BABD948" w14:textId="15569B84" w:rsidR="00403A6C" w:rsidRDefault="00403A6C" w:rsidP="00403A6C">
            <w:pPr>
              <w:jc w:val="center"/>
              <w:rPr>
                <w:b/>
                <w:bCs/>
                <w:sz w:val="28"/>
              </w:rPr>
            </w:pPr>
            <w:r>
              <w:rPr>
                <w:b/>
                <w:bCs/>
                <w:sz w:val="28"/>
              </w:rPr>
              <w:t>CHỦ TỊCH</w:t>
            </w:r>
          </w:p>
          <w:p w14:paraId="483B5E6D" w14:textId="3698E22F" w:rsidR="00D03652" w:rsidRDefault="00D03652" w:rsidP="00403A6C">
            <w:pPr>
              <w:jc w:val="center"/>
              <w:rPr>
                <w:b/>
                <w:bCs/>
                <w:sz w:val="28"/>
              </w:rPr>
            </w:pPr>
            <w:r w:rsidRPr="00107B49">
              <w:rPr>
                <w:b/>
                <w:bCs/>
                <w:sz w:val="28"/>
              </w:rPr>
              <w:br/>
            </w:r>
          </w:p>
          <w:p w14:paraId="28A250F1" w14:textId="77777777" w:rsidR="00D03652" w:rsidRDefault="00D03652" w:rsidP="00403A6C">
            <w:pPr>
              <w:jc w:val="center"/>
              <w:rPr>
                <w:b/>
                <w:bCs/>
                <w:sz w:val="28"/>
              </w:rPr>
            </w:pPr>
          </w:p>
          <w:p w14:paraId="23CCBCF2" w14:textId="77777777" w:rsidR="00D60FF3" w:rsidRDefault="00D60FF3" w:rsidP="00403A6C">
            <w:pPr>
              <w:rPr>
                <w:b/>
                <w:bCs/>
                <w:sz w:val="28"/>
              </w:rPr>
            </w:pPr>
          </w:p>
          <w:p w14:paraId="59859AB2" w14:textId="77777777" w:rsidR="00D03652" w:rsidRDefault="00D03652" w:rsidP="00403A6C">
            <w:pPr>
              <w:jc w:val="center"/>
              <w:rPr>
                <w:b/>
                <w:bCs/>
                <w:sz w:val="28"/>
              </w:rPr>
            </w:pPr>
          </w:p>
          <w:p w14:paraId="758C84DD" w14:textId="499288EF" w:rsidR="00D03652" w:rsidRPr="00107B49" w:rsidRDefault="00D03652" w:rsidP="00403A6C">
            <w:pPr>
              <w:jc w:val="center"/>
              <w:rPr>
                <w:b/>
                <w:bCs/>
                <w:sz w:val="28"/>
              </w:rPr>
            </w:pPr>
            <w:r>
              <w:rPr>
                <w:b/>
                <w:bCs/>
                <w:sz w:val="28"/>
              </w:rPr>
              <w:t xml:space="preserve"> </w:t>
            </w:r>
            <w:r w:rsidR="000376A2">
              <w:rPr>
                <w:b/>
                <w:bCs/>
                <w:sz w:val="28"/>
              </w:rPr>
              <w:t xml:space="preserve">Trần </w:t>
            </w:r>
            <w:r w:rsidR="002616FC">
              <w:rPr>
                <w:b/>
                <w:bCs/>
                <w:sz w:val="28"/>
              </w:rPr>
              <w:t>Nhật Thi</w:t>
            </w:r>
          </w:p>
        </w:tc>
      </w:tr>
    </w:tbl>
    <w:p w14:paraId="632E543D" w14:textId="77777777" w:rsidR="00A16610" w:rsidRDefault="00A16610"/>
    <w:sectPr w:rsidR="00A16610" w:rsidSect="006519FA">
      <w:pgSz w:w="11907" w:h="16840" w:code="9"/>
      <w:pgMar w:top="1134" w:right="1134" w:bottom="51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32016"/>
    <w:multiLevelType w:val="hybridMultilevel"/>
    <w:tmpl w:val="C0729078"/>
    <w:lvl w:ilvl="0" w:tplc="DF4AB5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886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652"/>
    <w:rsid w:val="000025C6"/>
    <w:rsid w:val="0003591F"/>
    <w:rsid w:val="000376A2"/>
    <w:rsid w:val="00101B2E"/>
    <w:rsid w:val="00124CDF"/>
    <w:rsid w:val="001612DC"/>
    <w:rsid w:val="00171560"/>
    <w:rsid w:val="0022520E"/>
    <w:rsid w:val="00230047"/>
    <w:rsid w:val="002616FC"/>
    <w:rsid w:val="002D18A7"/>
    <w:rsid w:val="003D6831"/>
    <w:rsid w:val="003E468D"/>
    <w:rsid w:val="003E72AD"/>
    <w:rsid w:val="00403A6C"/>
    <w:rsid w:val="00415701"/>
    <w:rsid w:val="0043513E"/>
    <w:rsid w:val="0045452C"/>
    <w:rsid w:val="004C22F9"/>
    <w:rsid w:val="004F5018"/>
    <w:rsid w:val="00597852"/>
    <w:rsid w:val="005A37D7"/>
    <w:rsid w:val="005D0547"/>
    <w:rsid w:val="005F789D"/>
    <w:rsid w:val="0061299D"/>
    <w:rsid w:val="006519FA"/>
    <w:rsid w:val="006A0064"/>
    <w:rsid w:val="00713562"/>
    <w:rsid w:val="00754CC9"/>
    <w:rsid w:val="00795582"/>
    <w:rsid w:val="00796C8F"/>
    <w:rsid w:val="007A135B"/>
    <w:rsid w:val="007E4C20"/>
    <w:rsid w:val="008308E3"/>
    <w:rsid w:val="00837E64"/>
    <w:rsid w:val="00844519"/>
    <w:rsid w:val="008A598C"/>
    <w:rsid w:val="008F1902"/>
    <w:rsid w:val="00945046"/>
    <w:rsid w:val="009B2519"/>
    <w:rsid w:val="00A16610"/>
    <w:rsid w:val="00A41D6C"/>
    <w:rsid w:val="00A60540"/>
    <w:rsid w:val="00A66B12"/>
    <w:rsid w:val="00A9103E"/>
    <w:rsid w:val="00B118C5"/>
    <w:rsid w:val="00B25980"/>
    <w:rsid w:val="00B63C11"/>
    <w:rsid w:val="00BE7D59"/>
    <w:rsid w:val="00C06355"/>
    <w:rsid w:val="00C16933"/>
    <w:rsid w:val="00C86824"/>
    <w:rsid w:val="00CE0BD1"/>
    <w:rsid w:val="00D03652"/>
    <w:rsid w:val="00D201D2"/>
    <w:rsid w:val="00D60FF3"/>
    <w:rsid w:val="00D935D9"/>
    <w:rsid w:val="00DB2868"/>
    <w:rsid w:val="00DB3DC9"/>
    <w:rsid w:val="00DD7CAA"/>
    <w:rsid w:val="00F44A68"/>
    <w:rsid w:val="00F65B95"/>
    <w:rsid w:val="00FA02E8"/>
    <w:rsid w:val="00FC4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B649A"/>
  <w15:chartTrackingRefBased/>
  <w15:docId w15:val="{701D10FD-6D16-42E1-8AD9-A96A513D7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03E"/>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652"/>
    <w:pPr>
      <w:ind w:left="720"/>
      <w:contextualSpacing/>
    </w:pPr>
  </w:style>
  <w:style w:type="table" w:styleId="TableGrid">
    <w:name w:val="Table Grid"/>
    <w:basedOn w:val="TableNormal"/>
    <w:uiPriority w:val="59"/>
    <w:rsid w:val="00D03652"/>
    <w:pPr>
      <w:spacing w:after="0" w:line="240" w:lineRule="auto"/>
    </w:pPr>
    <w:rPr>
      <w:rFonts w:ascii="Times New Roman" w:hAnsi="Times New Roman"/>
      <w:kern w:val="0"/>
      <w:sz w:val="26"/>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257</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DELL</cp:lastModifiedBy>
  <cp:revision>5</cp:revision>
  <cp:lastPrinted>2026-04-02T07:19:00Z</cp:lastPrinted>
  <dcterms:created xsi:type="dcterms:W3CDTF">2026-05-11T15:52:00Z</dcterms:created>
  <dcterms:modified xsi:type="dcterms:W3CDTF">2026-05-11T16:07:00Z</dcterms:modified>
</cp:coreProperties>
</file>